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44D" w:rsidRPr="008A4183" w:rsidRDefault="009174A2" w:rsidP="00CF044D">
      <w:pPr>
        <w:ind w:left="-567"/>
        <w:rPr>
          <w:b/>
          <w:color w:val="F79646" w:themeColor="accent6"/>
          <w:sz w:val="24"/>
        </w:rPr>
      </w:pPr>
      <w:r>
        <w:rPr>
          <w:b/>
          <w:color w:val="F79646" w:themeColor="accent6"/>
          <w:sz w:val="24"/>
        </w:rPr>
        <w:t xml:space="preserve">MEDIA </w:t>
      </w:r>
      <w:r w:rsidR="00CF044D" w:rsidRPr="008A4183">
        <w:rPr>
          <w:b/>
          <w:color w:val="F79646" w:themeColor="accent6"/>
          <w:sz w:val="24"/>
        </w:rPr>
        <w:t>STATEMENT</w:t>
      </w:r>
    </w:p>
    <w:p w:rsidR="00CF044D" w:rsidRPr="0064531E" w:rsidRDefault="00CF044D" w:rsidP="00CF044D">
      <w:pPr>
        <w:ind w:left="-567"/>
        <w:rPr>
          <w:b/>
          <w:sz w:val="20"/>
          <w:szCs w:val="20"/>
        </w:rPr>
      </w:pPr>
    </w:p>
    <w:p w:rsidR="00CF044D" w:rsidRDefault="00CF044D" w:rsidP="00CF044D">
      <w:pPr>
        <w:ind w:left="-567"/>
        <w:rPr>
          <w:b/>
          <w:sz w:val="20"/>
          <w:szCs w:val="20"/>
        </w:rPr>
      </w:pPr>
      <w:r w:rsidRPr="0064531E">
        <w:rPr>
          <w:b/>
          <w:sz w:val="20"/>
          <w:szCs w:val="20"/>
        </w:rPr>
        <w:t>FOR IMMEDIATE RELEASE</w:t>
      </w:r>
    </w:p>
    <w:p w:rsidR="00CF044D" w:rsidRPr="0064531E" w:rsidRDefault="00C25B10" w:rsidP="00CF044D">
      <w:pPr>
        <w:spacing w:line="360" w:lineRule="auto"/>
        <w:ind w:left="-567"/>
        <w:rPr>
          <w:b/>
          <w:sz w:val="20"/>
          <w:szCs w:val="20"/>
        </w:rPr>
      </w:pPr>
      <w:r w:rsidRPr="00C25B10">
        <w:rPr>
          <w:b/>
          <w:color w:val="F79646" w:themeColor="accent6"/>
          <w:sz w:val="20"/>
          <w:szCs w:val="20"/>
        </w:rPr>
        <w:t>__________________________________________________________________________________________</w:t>
      </w:r>
    </w:p>
    <w:p w:rsidR="00C25B10" w:rsidRDefault="00C25B10" w:rsidP="00CF044D">
      <w:pPr>
        <w:spacing w:line="360" w:lineRule="auto"/>
        <w:ind w:left="-567"/>
        <w:rPr>
          <w:b/>
          <w:sz w:val="20"/>
          <w:szCs w:val="20"/>
        </w:rPr>
      </w:pPr>
    </w:p>
    <w:p w:rsidR="00CF044D" w:rsidRPr="00E57143" w:rsidRDefault="002210E6" w:rsidP="00CF044D">
      <w:pPr>
        <w:spacing w:line="360" w:lineRule="auto"/>
        <w:ind w:left="-567"/>
        <w:rPr>
          <w:b/>
          <w:szCs w:val="22"/>
        </w:rPr>
      </w:pPr>
      <w:r>
        <w:rPr>
          <w:b/>
          <w:szCs w:val="22"/>
        </w:rPr>
        <w:t xml:space="preserve">MEDIA </w:t>
      </w:r>
      <w:r w:rsidRPr="002210E6">
        <w:rPr>
          <w:b/>
          <w:szCs w:val="22"/>
        </w:rPr>
        <w:t>STATEMENT</w:t>
      </w:r>
      <w:r>
        <w:rPr>
          <w:b/>
          <w:szCs w:val="22"/>
        </w:rPr>
        <w:t>:</w:t>
      </w:r>
      <w:r w:rsidRPr="002210E6">
        <w:rPr>
          <w:b/>
          <w:szCs w:val="22"/>
        </w:rPr>
        <w:t xml:space="preserve"> </w:t>
      </w:r>
      <w:r w:rsidR="001D6F41">
        <w:rPr>
          <w:b/>
          <w:szCs w:val="22"/>
        </w:rPr>
        <w:t>LIBBY LLOYD: A SUSTAINABLE IMPACT ON MEDIA DIVERSITY</w:t>
      </w:r>
    </w:p>
    <w:p w:rsidR="002210E6" w:rsidRDefault="002210E6" w:rsidP="001D6F41">
      <w:pPr>
        <w:spacing w:line="360" w:lineRule="auto"/>
        <w:ind w:left="-567"/>
        <w:jc w:val="both"/>
        <w:rPr>
          <w:b/>
          <w:szCs w:val="22"/>
        </w:rPr>
      </w:pPr>
    </w:p>
    <w:p w:rsidR="004E4212" w:rsidRDefault="00BA66B0" w:rsidP="001D6F41">
      <w:pPr>
        <w:spacing w:line="360" w:lineRule="auto"/>
        <w:ind w:left="-540"/>
        <w:jc w:val="both"/>
        <w:rPr>
          <w:sz w:val="24"/>
        </w:rPr>
      </w:pPr>
      <w:r w:rsidRPr="00E57143">
        <w:rPr>
          <w:b/>
          <w:szCs w:val="22"/>
        </w:rPr>
        <w:t xml:space="preserve">Johannesburg, </w:t>
      </w:r>
      <w:r w:rsidR="001D6F41">
        <w:rPr>
          <w:b/>
          <w:szCs w:val="22"/>
        </w:rPr>
        <w:t>South Africa, 22</w:t>
      </w:r>
      <w:r w:rsidR="00FF1FEA" w:rsidRPr="00E57143">
        <w:rPr>
          <w:b/>
          <w:szCs w:val="22"/>
        </w:rPr>
        <w:t xml:space="preserve"> </w:t>
      </w:r>
      <w:r w:rsidR="002210E6">
        <w:rPr>
          <w:b/>
          <w:szCs w:val="22"/>
        </w:rPr>
        <w:t>January 2018</w:t>
      </w:r>
      <w:r w:rsidR="00CF044D" w:rsidRPr="00E57143">
        <w:rPr>
          <w:b/>
          <w:szCs w:val="22"/>
        </w:rPr>
        <w:t xml:space="preserve">. </w:t>
      </w:r>
      <w:r w:rsidR="004E4212">
        <w:rPr>
          <w:sz w:val="24"/>
        </w:rPr>
        <w:t>The Board of the Media Development &amp; Diversity Agency (MDDA) expresses its deepest condolences to the family, friends and media colleagues on the passing of Ms Libby Lloyd</w:t>
      </w:r>
      <w:r w:rsidR="001D6F41">
        <w:rPr>
          <w:sz w:val="24"/>
        </w:rPr>
        <w:t xml:space="preserve"> on</w:t>
      </w:r>
      <w:r w:rsidR="007E62D4">
        <w:rPr>
          <w:sz w:val="24"/>
        </w:rPr>
        <w:t xml:space="preserve"> 18</w:t>
      </w:r>
      <w:bookmarkStart w:id="0" w:name="_GoBack"/>
      <w:bookmarkEnd w:id="0"/>
      <w:r w:rsidR="001D6F41">
        <w:rPr>
          <w:sz w:val="24"/>
        </w:rPr>
        <w:t xml:space="preserve"> January 2018.</w:t>
      </w:r>
    </w:p>
    <w:p w:rsidR="001D6F41" w:rsidRDefault="001D6F41" w:rsidP="001D6F41">
      <w:pPr>
        <w:spacing w:line="360" w:lineRule="auto"/>
        <w:ind w:left="-540"/>
        <w:jc w:val="both"/>
        <w:rPr>
          <w:sz w:val="24"/>
          <w:lang w:val="en-US"/>
        </w:rPr>
      </w:pPr>
    </w:p>
    <w:p w:rsidR="004E4212" w:rsidRDefault="004E4212" w:rsidP="001D6F41">
      <w:pPr>
        <w:spacing w:line="360" w:lineRule="auto"/>
        <w:ind w:left="-540"/>
        <w:jc w:val="both"/>
        <w:rPr>
          <w:sz w:val="24"/>
        </w:rPr>
      </w:pPr>
      <w:r>
        <w:rPr>
          <w:sz w:val="24"/>
        </w:rPr>
        <w:t xml:space="preserve">In addition to her many, other, outstanding achievements in the media </w:t>
      </w:r>
      <w:r w:rsidR="001D6F41">
        <w:rPr>
          <w:sz w:val="24"/>
        </w:rPr>
        <w:t>sector</w:t>
      </w:r>
      <w:r>
        <w:rPr>
          <w:sz w:val="24"/>
        </w:rPr>
        <w:t>, Ms Lloyd was the founding Chief Executive Officer of the MDDA following its establishment by an Act of Parliament in 2002 (MDDA Act No 14 of 2002). Appointed in August 2003, Ms Lloyd played a defining role in setting up the Agency, not only establishing the operating systems but also forming long lasting strategic partnerships to harness the resources across the sector to the benefit of community media. Under her leadership, which ran until 2006, the MDDA allocated financial support to just under 100 different media projects across all provinces of South Africa, with the MDDA Board approving over R20 million in grants to these projects. The MDDA also maintained an unbroken record of clean audits, testimony to the robust governance structures she and her management team, together with the MDDA Board, had set up.</w:t>
      </w:r>
    </w:p>
    <w:p w:rsidR="001D6F41" w:rsidRDefault="001D6F41" w:rsidP="001D6F41">
      <w:pPr>
        <w:spacing w:line="360" w:lineRule="auto"/>
        <w:ind w:left="-540"/>
        <w:jc w:val="both"/>
        <w:rPr>
          <w:sz w:val="24"/>
        </w:rPr>
      </w:pPr>
    </w:p>
    <w:p w:rsidR="004E4212" w:rsidRDefault="004E4212" w:rsidP="001D6F41">
      <w:pPr>
        <w:spacing w:line="360" w:lineRule="auto"/>
        <w:ind w:left="-540"/>
        <w:jc w:val="both"/>
        <w:rPr>
          <w:sz w:val="24"/>
        </w:rPr>
      </w:pPr>
      <w:r>
        <w:rPr>
          <w:sz w:val="24"/>
        </w:rPr>
        <w:t xml:space="preserve">“Ms Lloyd’s contribution to the MDDA and to the community media sector will always be </w:t>
      </w:r>
      <w:r w:rsidR="00B01459">
        <w:rPr>
          <w:sz w:val="24"/>
        </w:rPr>
        <w:t>remembered</w:t>
      </w:r>
      <w:r>
        <w:rPr>
          <w:sz w:val="24"/>
        </w:rPr>
        <w:t xml:space="preserve"> for the firm foundations she laid for the Agency to continue its invaluable role of providing access </w:t>
      </w:r>
      <w:r w:rsidR="001D6F41">
        <w:rPr>
          <w:sz w:val="24"/>
        </w:rPr>
        <w:t>to the media for all – particularly our historically disadvanta</w:t>
      </w:r>
      <w:r>
        <w:rPr>
          <w:sz w:val="24"/>
        </w:rPr>
        <w:t>ged communities who have</w:t>
      </w:r>
      <w:r w:rsidR="001D6F41">
        <w:rPr>
          <w:sz w:val="24"/>
        </w:rPr>
        <w:t xml:space="preserve"> been</w:t>
      </w:r>
      <w:r>
        <w:rPr>
          <w:sz w:val="24"/>
        </w:rPr>
        <w:t xml:space="preserve"> sidelined by the traditional media,” says MDDA Acting Chairperson, Musa Sishange. “Through her work with the MDDA</w:t>
      </w:r>
      <w:r w:rsidR="001D6F41">
        <w:rPr>
          <w:sz w:val="24"/>
        </w:rPr>
        <w:t xml:space="preserve"> in creating an enabling environment for the community media sector</w:t>
      </w:r>
      <w:r>
        <w:rPr>
          <w:sz w:val="24"/>
        </w:rPr>
        <w:t xml:space="preserve">, Ms Lloyd’s legacy </w:t>
      </w:r>
      <w:r w:rsidR="001D6F41">
        <w:rPr>
          <w:sz w:val="24"/>
        </w:rPr>
        <w:t xml:space="preserve">will </w:t>
      </w:r>
      <w:r w:rsidR="00A65D4C">
        <w:rPr>
          <w:sz w:val="24"/>
        </w:rPr>
        <w:t>include giving</w:t>
      </w:r>
      <w:r w:rsidR="001D6F41">
        <w:rPr>
          <w:sz w:val="24"/>
        </w:rPr>
        <w:t xml:space="preserve"> </w:t>
      </w:r>
      <w:r w:rsidR="005162AA" w:rsidRPr="005162AA">
        <w:rPr>
          <w:sz w:val="24"/>
        </w:rPr>
        <w:t>a</w:t>
      </w:r>
      <w:r w:rsidR="001D5540">
        <w:rPr>
          <w:sz w:val="24"/>
        </w:rPr>
        <w:t xml:space="preserve"> concrete platform to the often-</w:t>
      </w:r>
      <w:r w:rsidR="005162AA" w:rsidRPr="005162AA">
        <w:rPr>
          <w:sz w:val="24"/>
        </w:rPr>
        <w:t>marginalize</w:t>
      </w:r>
      <w:r w:rsidR="00A65D4C">
        <w:rPr>
          <w:sz w:val="24"/>
        </w:rPr>
        <w:t>d</w:t>
      </w:r>
      <w:r w:rsidR="005162AA" w:rsidRPr="005162AA">
        <w:rPr>
          <w:sz w:val="24"/>
        </w:rPr>
        <w:t xml:space="preserve"> voices across all our communities, regardless of race, gender</w:t>
      </w:r>
      <w:r w:rsidR="00A65D4C">
        <w:rPr>
          <w:sz w:val="24"/>
        </w:rPr>
        <w:t>, disability and economic class</w:t>
      </w:r>
      <w:r>
        <w:rPr>
          <w:sz w:val="24"/>
        </w:rPr>
        <w:t>.”</w:t>
      </w:r>
    </w:p>
    <w:p w:rsidR="00524EBD" w:rsidRPr="00E57143" w:rsidRDefault="00524EBD" w:rsidP="001D6F41">
      <w:pPr>
        <w:spacing w:line="360" w:lineRule="auto"/>
        <w:jc w:val="both"/>
        <w:rPr>
          <w:szCs w:val="22"/>
        </w:rPr>
      </w:pPr>
    </w:p>
    <w:p w:rsidR="00E1089C" w:rsidRDefault="008A4183" w:rsidP="001D6F41">
      <w:pPr>
        <w:spacing w:line="360" w:lineRule="auto"/>
        <w:ind w:left="-567"/>
        <w:jc w:val="both"/>
        <w:rPr>
          <w:rStyle w:val="Hyperlink"/>
          <w:sz w:val="20"/>
          <w:szCs w:val="22"/>
        </w:rPr>
      </w:pPr>
      <w:r w:rsidRPr="00482EB4">
        <w:rPr>
          <w:color w:val="000000"/>
          <w:sz w:val="20"/>
          <w:szCs w:val="22"/>
        </w:rPr>
        <w:t xml:space="preserve">The </w:t>
      </w:r>
      <w:r w:rsidR="00170607" w:rsidRPr="00482EB4">
        <w:rPr>
          <w:color w:val="000000"/>
          <w:sz w:val="20"/>
          <w:szCs w:val="22"/>
        </w:rPr>
        <w:t>MDDA</w:t>
      </w:r>
      <w:r w:rsidRPr="00482EB4">
        <w:rPr>
          <w:color w:val="000000"/>
          <w:sz w:val="20"/>
          <w:szCs w:val="22"/>
        </w:rPr>
        <w:t xml:space="preserve"> is a statutory development agency, </w:t>
      </w:r>
      <w:r w:rsidR="00C25B10" w:rsidRPr="00482EB4">
        <w:rPr>
          <w:color w:val="000000"/>
          <w:sz w:val="20"/>
          <w:szCs w:val="22"/>
        </w:rPr>
        <w:t>deriv</w:t>
      </w:r>
      <w:r w:rsidR="00830479" w:rsidRPr="00482EB4">
        <w:rPr>
          <w:color w:val="000000"/>
          <w:sz w:val="20"/>
          <w:szCs w:val="22"/>
        </w:rPr>
        <w:t>ing</w:t>
      </w:r>
      <w:r w:rsidR="00C25B10" w:rsidRPr="00482EB4">
        <w:rPr>
          <w:color w:val="000000"/>
          <w:sz w:val="20"/>
          <w:szCs w:val="22"/>
        </w:rPr>
        <w:t xml:space="preserve"> its mandate, from Section 16 and 32 of the Constitution Act No. 108 of 1996, thereby providing for freedom of expression and access to information. </w:t>
      </w:r>
      <w:r w:rsidRPr="00482EB4">
        <w:rPr>
          <w:color w:val="000000"/>
          <w:sz w:val="20"/>
          <w:szCs w:val="22"/>
        </w:rPr>
        <w:t xml:space="preserve">As a partnership between the South African Government and major print and broadcasting companies, it promotes and assists in the </w:t>
      </w:r>
      <w:r w:rsidRPr="00482EB4">
        <w:rPr>
          <w:color w:val="000000"/>
          <w:sz w:val="20"/>
          <w:szCs w:val="22"/>
        </w:rPr>
        <w:lastRenderedPageBreak/>
        <w:t>development of community media and small commercial media in South Africa</w:t>
      </w:r>
      <w:r w:rsidR="00BE4A25" w:rsidRPr="00482EB4">
        <w:rPr>
          <w:color w:val="000000"/>
          <w:sz w:val="20"/>
          <w:szCs w:val="22"/>
        </w:rPr>
        <w:t xml:space="preserve"> and the transformation of the media</w:t>
      </w:r>
      <w:r w:rsidRPr="00482EB4">
        <w:rPr>
          <w:color w:val="000000"/>
          <w:sz w:val="20"/>
          <w:szCs w:val="22"/>
        </w:rPr>
        <w:t xml:space="preserve">, by providing support (financial, capacity building, etc.) in terms of the MDDA Act No 14 of 2002. It also aims to raise public awareness </w:t>
      </w:r>
      <w:proofErr w:type="gramStart"/>
      <w:r w:rsidRPr="00482EB4">
        <w:rPr>
          <w:color w:val="000000"/>
          <w:sz w:val="20"/>
          <w:szCs w:val="22"/>
        </w:rPr>
        <w:t>with regard to</w:t>
      </w:r>
      <w:proofErr w:type="gramEnd"/>
      <w:r w:rsidRPr="00482EB4">
        <w:rPr>
          <w:color w:val="000000"/>
          <w:sz w:val="20"/>
          <w:szCs w:val="22"/>
        </w:rPr>
        <w:t xml:space="preserve"> media development and diversity issues, and to encourage media literacy and a culture of reading.</w:t>
      </w:r>
      <w:r w:rsidR="00524EBD" w:rsidRPr="00482EB4">
        <w:rPr>
          <w:color w:val="000000"/>
          <w:sz w:val="20"/>
          <w:szCs w:val="22"/>
        </w:rPr>
        <w:t xml:space="preserve"> For further information: </w:t>
      </w:r>
      <w:hyperlink r:id="rId8" w:history="1">
        <w:r w:rsidR="00E1089C" w:rsidRPr="00482EB4">
          <w:rPr>
            <w:rStyle w:val="Hyperlink"/>
            <w:sz w:val="20"/>
            <w:szCs w:val="22"/>
          </w:rPr>
          <w:t>www.mdda.org.za</w:t>
        </w:r>
      </w:hyperlink>
    </w:p>
    <w:p w:rsidR="00B63E23" w:rsidRDefault="00B63E23" w:rsidP="008A4183">
      <w:pPr>
        <w:spacing w:line="360" w:lineRule="auto"/>
        <w:ind w:left="-567"/>
        <w:rPr>
          <w:rStyle w:val="Hyperlink"/>
          <w:sz w:val="20"/>
          <w:szCs w:val="22"/>
        </w:rPr>
      </w:pPr>
    </w:p>
    <w:p w:rsidR="00CF044D" w:rsidRPr="00E57143" w:rsidRDefault="00CF044D" w:rsidP="00CF044D">
      <w:pPr>
        <w:spacing w:line="360" w:lineRule="auto"/>
        <w:ind w:left="-567"/>
        <w:rPr>
          <w:szCs w:val="22"/>
        </w:rPr>
      </w:pPr>
      <w:r w:rsidRPr="00E57143">
        <w:rPr>
          <w:szCs w:val="22"/>
        </w:rPr>
        <w:t>_____________________________________________________________</w:t>
      </w:r>
      <w:r w:rsidR="00524EBD" w:rsidRPr="00E57143">
        <w:rPr>
          <w:szCs w:val="22"/>
        </w:rPr>
        <w:t>___________________</w:t>
      </w:r>
      <w:r w:rsidRPr="00E57143">
        <w:rPr>
          <w:szCs w:val="22"/>
        </w:rPr>
        <w:t>__</w:t>
      </w:r>
    </w:p>
    <w:p w:rsidR="00C25B10" w:rsidRPr="00E57143" w:rsidRDefault="00C25B10" w:rsidP="00C25B10">
      <w:pPr>
        <w:spacing w:line="360" w:lineRule="auto"/>
        <w:rPr>
          <w:rFonts w:eastAsia="Arial Unicode MS"/>
          <w:i/>
          <w:szCs w:val="22"/>
        </w:rPr>
      </w:pPr>
      <w:r w:rsidRPr="00E57143">
        <w:rPr>
          <w:rFonts w:eastAsia="Arial Unicode MS"/>
          <w:i/>
          <w:szCs w:val="22"/>
        </w:rPr>
        <w:t>Issued by:</w:t>
      </w:r>
    </w:p>
    <w:p w:rsidR="00C25B10" w:rsidRPr="00E57143" w:rsidRDefault="00C25B10" w:rsidP="00C25B10">
      <w:pPr>
        <w:spacing w:line="360" w:lineRule="auto"/>
        <w:rPr>
          <w:rFonts w:eastAsia="Arial Unicode MS"/>
          <w:i/>
          <w:szCs w:val="22"/>
        </w:rPr>
      </w:pPr>
      <w:r w:rsidRPr="00E57143">
        <w:rPr>
          <w:rFonts w:eastAsia="Arial Unicode MS"/>
          <w:i/>
          <w:szCs w:val="22"/>
        </w:rPr>
        <w:t>MDDA Communications: Cheryl Langbridge</w:t>
      </w:r>
      <w:r w:rsidR="00524EBD" w:rsidRPr="00E57143">
        <w:rPr>
          <w:rFonts w:eastAsia="Arial Unicode MS"/>
          <w:i/>
          <w:szCs w:val="22"/>
        </w:rPr>
        <w:t xml:space="preserve"> </w:t>
      </w:r>
      <w:r w:rsidR="00524EBD" w:rsidRPr="00E57143">
        <w:rPr>
          <w:rFonts w:eastAsia="Arial Unicode MS"/>
          <w:i/>
          <w:szCs w:val="22"/>
        </w:rPr>
        <w:tab/>
        <w:t>011 643 1100/082 493 6184</w:t>
      </w:r>
    </w:p>
    <w:p w:rsidR="00524EBD" w:rsidRPr="00E57143" w:rsidRDefault="00524EBD" w:rsidP="00FB6E3E">
      <w:pPr>
        <w:spacing w:line="360" w:lineRule="auto"/>
        <w:rPr>
          <w:rFonts w:eastAsia="Arial Unicode MS"/>
          <w:i/>
          <w:szCs w:val="22"/>
        </w:rPr>
      </w:pPr>
      <w:r w:rsidRPr="00E57143">
        <w:rPr>
          <w:rFonts w:eastAsia="Arial Unicode MS"/>
          <w:i/>
          <w:szCs w:val="22"/>
        </w:rPr>
        <w:tab/>
      </w:r>
      <w:r w:rsidRPr="00E57143">
        <w:rPr>
          <w:rFonts w:eastAsia="Arial Unicode MS"/>
          <w:i/>
          <w:szCs w:val="22"/>
        </w:rPr>
        <w:tab/>
      </w:r>
      <w:r w:rsidRPr="00E57143">
        <w:rPr>
          <w:rFonts w:eastAsia="Arial Unicode MS"/>
          <w:i/>
          <w:szCs w:val="22"/>
        </w:rPr>
        <w:tab/>
      </w:r>
      <w:r w:rsidRPr="00E57143">
        <w:rPr>
          <w:rFonts w:eastAsia="Arial Unicode MS"/>
          <w:i/>
          <w:szCs w:val="22"/>
        </w:rPr>
        <w:tab/>
      </w:r>
      <w:r w:rsidRPr="00E57143">
        <w:rPr>
          <w:rFonts w:eastAsia="Arial Unicode MS"/>
          <w:i/>
          <w:szCs w:val="22"/>
        </w:rPr>
        <w:tab/>
      </w:r>
      <w:r w:rsidRPr="00E57143">
        <w:rPr>
          <w:rFonts w:eastAsia="Arial Unicode MS"/>
          <w:i/>
          <w:szCs w:val="22"/>
        </w:rPr>
        <w:tab/>
      </w:r>
      <w:r w:rsidRPr="00E57143">
        <w:rPr>
          <w:rFonts w:eastAsia="Arial Unicode MS"/>
          <w:i/>
          <w:szCs w:val="22"/>
        </w:rPr>
        <w:tab/>
      </w:r>
      <w:hyperlink r:id="rId9" w:history="1">
        <w:r w:rsidRPr="00E57143">
          <w:rPr>
            <w:rStyle w:val="Hyperlink"/>
            <w:rFonts w:eastAsia="Arial Unicode MS"/>
            <w:i/>
            <w:szCs w:val="22"/>
          </w:rPr>
          <w:t>cheryl@mdda.org.za</w:t>
        </w:r>
      </w:hyperlink>
    </w:p>
    <w:p w:rsidR="00524EBD" w:rsidRPr="00E57143" w:rsidRDefault="00524EBD" w:rsidP="00524EBD">
      <w:pPr>
        <w:spacing w:line="360" w:lineRule="auto"/>
        <w:ind w:left="-540"/>
        <w:rPr>
          <w:rFonts w:eastAsia="Arial Unicode MS"/>
          <w:i/>
          <w:szCs w:val="22"/>
        </w:rPr>
      </w:pPr>
      <w:r w:rsidRPr="00E57143">
        <w:rPr>
          <w:rFonts w:eastAsia="Arial Unicode MS"/>
          <w:b/>
          <w:i/>
          <w:szCs w:val="22"/>
        </w:rPr>
        <w:t>______________________________________________________________________________</w:t>
      </w:r>
      <w:r w:rsidR="00AA28E2" w:rsidRPr="00E57143">
        <w:rPr>
          <w:rFonts w:eastAsia="Arial Unicode MS"/>
          <w:b/>
          <w:i/>
          <w:szCs w:val="22"/>
        </w:rPr>
        <w:t>_____</w:t>
      </w:r>
      <w:r w:rsidRPr="00E57143">
        <w:rPr>
          <w:rFonts w:eastAsia="Arial Unicode MS"/>
          <w:i/>
          <w:szCs w:val="22"/>
        </w:rPr>
        <w:t xml:space="preserve"> </w:t>
      </w:r>
    </w:p>
    <w:p w:rsidR="00DF5E1B" w:rsidRPr="00E57143" w:rsidRDefault="00DF5E1B" w:rsidP="00524EBD">
      <w:pPr>
        <w:spacing w:line="360" w:lineRule="auto"/>
        <w:ind w:left="-540"/>
        <w:rPr>
          <w:rFonts w:eastAsia="Arial Unicode MS"/>
          <w:i/>
          <w:szCs w:val="22"/>
        </w:rPr>
      </w:pPr>
    </w:p>
    <w:sectPr w:rsidR="00DF5E1B" w:rsidRPr="00E57143" w:rsidSect="00C25B10">
      <w:headerReference w:type="default" r:id="rId10"/>
      <w:footerReference w:type="default" r:id="rId11"/>
      <w:pgSz w:w="11906" w:h="16838"/>
      <w:pgMar w:top="1620" w:right="849" w:bottom="1440" w:left="1440" w:header="284"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7BF" w:rsidRDefault="009A27BF" w:rsidP="00255963">
      <w:r>
        <w:separator/>
      </w:r>
    </w:p>
  </w:endnote>
  <w:endnote w:type="continuationSeparator" w:id="0">
    <w:p w:rsidR="009A27BF" w:rsidRDefault="009A27BF" w:rsidP="0025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sz w:val="15"/>
        <w:szCs w:val="22"/>
      </w:rPr>
      <w:id w:val="619179674"/>
      <w:docPartObj>
        <w:docPartGallery w:val="Page Numbers (Bottom of Page)"/>
        <w:docPartUnique/>
      </w:docPartObj>
    </w:sdtPr>
    <w:sdtEndPr/>
    <w:sdtContent>
      <w:sdt>
        <w:sdtPr>
          <w:rPr>
            <w:rFonts w:cs="Times New Roman"/>
            <w:sz w:val="15"/>
            <w:szCs w:val="22"/>
          </w:rPr>
          <w:id w:val="-1705238520"/>
          <w:docPartObj>
            <w:docPartGallery w:val="Page Numbers (Top of Page)"/>
            <w:docPartUnique/>
          </w:docPartObj>
        </w:sdtPr>
        <w:sdtEndPr/>
        <w:sdtContent>
          <w:p w:rsidR="00C25B10" w:rsidRDefault="00C25B10" w:rsidP="00C25B10">
            <w:pPr>
              <w:shd w:val="clear" w:color="auto" w:fill="FFFFFD"/>
              <w:spacing w:line="360" w:lineRule="auto"/>
              <w:ind w:left="-1418" w:right="-143"/>
              <w:jc w:val="right"/>
            </w:pPr>
          </w:p>
          <w:p w:rsidR="00C25B10" w:rsidRPr="00497B2C" w:rsidRDefault="00374A5A" w:rsidP="00C25B10">
            <w:pPr>
              <w:shd w:val="clear" w:color="auto" w:fill="FFFFFD"/>
              <w:spacing w:line="360" w:lineRule="auto"/>
              <w:ind w:left="-1418" w:right="-143"/>
              <w:jc w:val="right"/>
              <w:rPr>
                <w:bCs/>
                <w:color w:val="000000"/>
                <w:sz w:val="16"/>
                <w:szCs w:val="16"/>
              </w:rPr>
            </w:pPr>
            <w:r>
              <w:rPr>
                <w:bCs/>
                <w:color w:val="000000"/>
                <w:sz w:val="16"/>
                <w:szCs w:val="16"/>
              </w:rPr>
              <w:t>5 St Davids Place</w:t>
            </w:r>
            <w:r w:rsidR="00C25B10">
              <w:rPr>
                <w:bCs/>
                <w:color w:val="000000"/>
                <w:sz w:val="16"/>
                <w:szCs w:val="16"/>
              </w:rPr>
              <w:t xml:space="preserve">, </w:t>
            </w:r>
            <w:r>
              <w:rPr>
                <w:bCs/>
                <w:color w:val="000000"/>
                <w:sz w:val="16"/>
                <w:szCs w:val="16"/>
              </w:rPr>
              <w:t>1</w:t>
            </w:r>
            <w:r w:rsidRPr="00374A5A">
              <w:rPr>
                <w:bCs/>
                <w:color w:val="000000"/>
                <w:sz w:val="16"/>
                <w:szCs w:val="16"/>
                <w:vertAlign w:val="superscript"/>
              </w:rPr>
              <w:t>st</w:t>
            </w:r>
            <w:r w:rsidR="00C25B10">
              <w:rPr>
                <w:bCs/>
                <w:color w:val="000000"/>
                <w:sz w:val="16"/>
                <w:szCs w:val="16"/>
              </w:rPr>
              <w:t xml:space="preserve"> Floor, Parktown </w:t>
            </w:r>
            <w:proofErr w:type="gramStart"/>
            <w:r w:rsidR="00C25B10" w:rsidRPr="00497B2C">
              <w:rPr>
                <w:bCs/>
                <w:color w:val="000000"/>
                <w:sz w:val="16"/>
                <w:szCs w:val="16"/>
              </w:rPr>
              <w:t>P.O</w:t>
            </w:r>
            <w:proofErr w:type="gramEnd"/>
            <w:r w:rsidR="00C25B10" w:rsidRPr="00497B2C">
              <w:rPr>
                <w:bCs/>
                <w:color w:val="000000"/>
                <w:sz w:val="16"/>
                <w:szCs w:val="16"/>
              </w:rPr>
              <w:t xml:space="preserve"> .Box 42846, Fordsburg, 2193</w:t>
            </w:r>
          </w:p>
          <w:p w:rsidR="00C25B10" w:rsidRPr="00497B2C" w:rsidRDefault="00C25B10" w:rsidP="00C25B10">
            <w:pPr>
              <w:shd w:val="clear" w:color="auto" w:fill="FFFFFD"/>
              <w:spacing w:line="360" w:lineRule="auto"/>
              <w:ind w:left="-1418" w:right="-143"/>
              <w:jc w:val="right"/>
              <w:rPr>
                <w:bCs/>
                <w:color w:val="000000"/>
                <w:sz w:val="16"/>
                <w:szCs w:val="16"/>
              </w:rPr>
            </w:pPr>
            <w:r w:rsidRPr="00497B2C">
              <w:rPr>
                <w:bCs/>
                <w:color w:val="FF9900"/>
                <w:sz w:val="16"/>
                <w:szCs w:val="16"/>
              </w:rPr>
              <w:t>Tel:</w:t>
            </w:r>
            <w:r w:rsidRPr="00497B2C">
              <w:rPr>
                <w:bCs/>
                <w:color w:val="000000"/>
                <w:sz w:val="16"/>
                <w:szCs w:val="16"/>
              </w:rPr>
              <w:t xml:space="preserve"> +27 11 </w:t>
            </w:r>
            <w:r>
              <w:rPr>
                <w:bCs/>
                <w:color w:val="000000"/>
                <w:sz w:val="16"/>
                <w:szCs w:val="16"/>
              </w:rPr>
              <w:t>643 1100</w:t>
            </w:r>
            <w:r w:rsidRPr="00497B2C">
              <w:rPr>
                <w:bCs/>
                <w:color w:val="000000"/>
                <w:sz w:val="16"/>
                <w:szCs w:val="16"/>
              </w:rPr>
              <w:t xml:space="preserve">; </w:t>
            </w:r>
            <w:r w:rsidRPr="00497B2C">
              <w:rPr>
                <w:bCs/>
                <w:color w:val="FF9900"/>
                <w:sz w:val="16"/>
                <w:szCs w:val="16"/>
              </w:rPr>
              <w:t>Fax:</w:t>
            </w:r>
            <w:r w:rsidRPr="00497B2C">
              <w:rPr>
                <w:bCs/>
                <w:color w:val="000000"/>
                <w:sz w:val="16"/>
                <w:szCs w:val="16"/>
              </w:rPr>
              <w:t xml:space="preserve"> </w:t>
            </w:r>
            <w:r>
              <w:rPr>
                <w:bCs/>
                <w:color w:val="000000"/>
                <w:sz w:val="16"/>
                <w:szCs w:val="16"/>
              </w:rPr>
              <w:t>+27 11 643 1129</w:t>
            </w:r>
            <w:r w:rsidRPr="00497B2C">
              <w:rPr>
                <w:bCs/>
                <w:color w:val="000000"/>
                <w:sz w:val="16"/>
                <w:szCs w:val="16"/>
              </w:rPr>
              <w:t xml:space="preserve">; </w:t>
            </w:r>
            <w:r w:rsidRPr="00497B2C">
              <w:rPr>
                <w:bCs/>
                <w:color w:val="FF9900"/>
                <w:sz w:val="16"/>
                <w:szCs w:val="16"/>
              </w:rPr>
              <w:t>Website</w:t>
            </w:r>
            <w:r>
              <w:rPr>
                <w:bCs/>
                <w:color w:val="FF9900"/>
                <w:sz w:val="16"/>
                <w:szCs w:val="16"/>
              </w:rPr>
              <w:t xml:space="preserve">: </w:t>
            </w:r>
            <w:r>
              <w:rPr>
                <w:bCs/>
                <w:sz w:val="16"/>
                <w:szCs w:val="16"/>
              </w:rPr>
              <w:t xml:space="preserve">www.mdda.org.za </w:t>
            </w:r>
            <w:r w:rsidRPr="00497B2C">
              <w:rPr>
                <w:bCs/>
                <w:color w:val="000000"/>
                <w:sz w:val="16"/>
                <w:szCs w:val="16"/>
              </w:rPr>
              <w:t xml:space="preserve"> </w:t>
            </w:r>
            <w:r w:rsidRPr="00497B2C">
              <w:rPr>
                <w:bCs/>
                <w:color w:val="000000"/>
                <w:sz w:val="16"/>
                <w:szCs w:val="16"/>
              </w:rPr>
              <w:fldChar w:fldCharType="begin"/>
            </w:r>
            <w:r>
              <w:rPr>
                <w:bCs/>
                <w:color w:val="000000"/>
                <w:sz w:val="16"/>
                <w:szCs w:val="16"/>
              </w:rPr>
              <w:instrText>'</w:instrText>
            </w:r>
            <w:r w:rsidRPr="00497B2C">
              <w:rPr>
                <w:bCs/>
                <w:color w:val="000000"/>
                <w:sz w:val="16"/>
                <w:szCs w:val="16"/>
              </w:rPr>
              <w:instrText xml:space="preserve">www.mdda.org.za" </w:instrText>
            </w:r>
            <w:r w:rsidRPr="00497B2C">
              <w:rPr>
                <w:bCs/>
                <w:color w:val="000000"/>
                <w:sz w:val="16"/>
                <w:szCs w:val="16"/>
              </w:rPr>
              <w:fldChar w:fldCharType="separate"/>
            </w:r>
            <w:r w:rsidRPr="00497B2C">
              <w:rPr>
                <w:rStyle w:val="Hyperlink"/>
                <w:bCs/>
                <w:sz w:val="16"/>
                <w:szCs w:val="16"/>
              </w:rPr>
              <w:t>www.mdda.org.za</w:t>
            </w:r>
            <w:r w:rsidRPr="00497B2C">
              <w:rPr>
                <w:bCs/>
                <w:color w:val="000000"/>
                <w:sz w:val="16"/>
                <w:szCs w:val="16"/>
              </w:rPr>
              <w:fldChar w:fldCharType="end"/>
            </w:r>
            <w:r w:rsidRPr="00497B2C">
              <w:rPr>
                <w:bCs/>
                <w:color w:val="000000"/>
                <w:sz w:val="16"/>
                <w:szCs w:val="16"/>
              </w:rPr>
              <w:t xml:space="preserve"> </w:t>
            </w:r>
          </w:p>
          <w:p w:rsidR="00C25B10" w:rsidRPr="00497B2C" w:rsidRDefault="00C25B10" w:rsidP="00C25B10">
            <w:pPr>
              <w:shd w:val="clear" w:color="auto" w:fill="FFFFFD"/>
              <w:spacing w:line="360" w:lineRule="auto"/>
              <w:ind w:left="-1418" w:right="-143"/>
              <w:jc w:val="right"/>
              <w:rPr>
                <w:bCs/>
                <w:color w:val="000000"/>
                <w:sz w:val="16"/>
                <w:szCs w:val="16"/>
              </w:rPr>
            </w:pPr>
          </w:p>
          <w:p w:rsidR="00C25B10" w:rsidRPr="00497B2C" w:rsidRDefault="00C25B10" w:rsidP="00C25B10">
            <w:pPr>
              <w:shd w:val="clear" w:color="auto" w:fill="FF9900"/>
              <w:spacing w:line="360" w:lineRule="auto"/>
              <w:ind w:left="5103" w:right="-143"/>
              <w:jc w:val="right"/>
              <w:rPr>
                <w:b/>
                <w:color w:val="000000"/>
                <w:sz w:val="14"/>
                <w:szCs w:val="14"/>
              </w:rPr>
            </w:pPr>
            <w:r w:rsidRPr="00497B2C">
              <w:rPr>
                <w:b/>
                <w:bCs/>
                <w:color w:val="000000"/>
                <w:sz w:val="16"/>
                <w:szCs w:val="16"/>
              </w:rPr>
              <w:t>Promoting and supporting Media Development in SA</w:t>
            </w:r>
            <w:r w:rsidRPr="00497B2C">
              <w:rPr>
                <w:b/>
                <w:bCs/>
                <w:color w:val="000000"/>
                <w:sz w:val="14"/>
                <w:szCs w:val="14"/>
              </w:rPr>
              <w:t xml:space="preserve">  </w:t>
            </w:r>
          </w:p>
          <w:p w:rsidR="00C25B10" w:rsidRDefault="00C25B1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E62D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62D4">
              <w:rPr>
                <w:b/>
                <w:bCs/>
                <w:noProof/>
              </w:rPr>
              <w:t>2</w:t>
            </w:r>
            <w:r>
              <w:rPr>
                <w:b/>
                <w:bCs/>
                <w:sz w:val="24"/>
                <w:szCs w:val="24"/>
              </w:rPr>
              <w:fldChar w:fldCharType="end"/>
            </w:r>
          </w:p>
        </w:sdtContent>
      </w:sdt>
    </w:sdtContent>
  </w:sdt>
  <w:p w:rsidR="00786A7B" w:rsidRDefault="00786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7BF" w:rsidRDefault="009A27BF" w:rsidP="00255963">
      <w:r>
        <w:separator/>
      </w:r>
    </w:p>
  </w:footnote>
  <w:footnote w:type="continuationSeparator" w:id="0">
    <w:p w:rsidR="009A27BF" w:rsidRDefault="009A27BF" w:rsidP="00255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A7B" w:rsidRDefault="00BE4A25" w:rsidP="00BE4A25">
    <w:pPr>
      <w:pStyle w:val="Header"/>
      <w:tabs>
        <w:tab w:val="left" w:pos="105"/>
        <w:tab w:val="right" w:pos="9617"/>
      </w:tabs>
      <w:ind w:left="-993"/>
    </w:pPr>
    <w:r>
      <w:tab/>
    </w:r>
    <w:r>
      <w:tab/>
    </w:r>
    <w:r>
      <w:tab/>
    </w:r>
    <w:r w:rsidR="00786A7B" w:rsidRPr="008E78F8">
      <w:rPr>
        <w:noProof/>
        <w:lang w:val="en-US"/>
      </w:rPr>
      <w:drawing>
        <wp:inline distT="0" distB="0" distL="0" distR="0" wp14:anchorId="51F88FFB" wp14:editId="47B868E6">
          <wp:extent cx="2641918" cy="695325"/>
          <wp:effectExtent l="19050" t="0" r="6032" b="0"/>
          <wp:docPr id="16" name="Picture 16" descr="mdda new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da new logo 2008"/>
                  <pic:cNvPicPr>
                    <a:picLocks noChangeAspect="1" noChangeArrowheads="1"/>
                  </pic:cNvPicPr>
                </pic:nvPicPr>
                <pic:blipFill>
                  <a:blip r:embed="rId1" cstate="print"/>
                  <a:srcRect/>
                  <a:stretch>
                    <a:fillRect/>
                  </a:stretch>
                </pic:blipFill>
                <pic:spPr bwMode="auto">
                  <a:xfrm>
                    <a:off x="0" y="0"/>
                    <a:ext cx="2652999" cy="69824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F2CFD"/>
    <w:multiLevelType w:val="hybridMultilevel"/>
    <w:tmpl w:val="3F8406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63"/>
    <w:rsid w:val="00006AE9"/>
    <w:rsid w:val="0001722B"/>
    <w:rsid w:val="000213F1"/>
    <w:rsid w:val="00033375"/>
    <w:rsid w:val="00055FC0"/>
    <w:rsid w:val="000829E0"/>
    <w:rsid w:val="000829E5"/>
    <w:rsid w:val="00096808"/>
    <w:rsid w:val="000A0E86"/>
    <w:rsid w:val="000A6811"/>
    <w:rsid w:val="000C0E6E"/>
    <w:rsid w:val="000C7E43"/>
    <w:rsid w:val="00110921"/>
    <w:rsid w:val="00120AB8"/>
    <w:rsid w:val="0012259E"/>
    <w:rsid w:val="00125F34"/>
    <w:rsid w:val="00137499"/>
    <w:rsid w:val="001500D7"/>
    <w:rsid w:val="00170607"/>
    <w:rsid w:val="0017122C"/>
    <w:rsid w:val="00190E1E"/>
    <w:rsid w:val="001B7DCC"/>
    <w:rsid w:val="001D5540"/>
    <w:rsid w:val="001D6F41"/>
    <w:rsid w:val="001F54E6"/>
    <w:rsid w:val="002210E6"/>
    <w:rsid w:val="00223A17"/>
    <w:rsid w:val="0023416E"/>
    <w:rsid w:val="00255963"/>
    <w:rsid w:val="0027069F"/>
    <w:rsid w:val="00274602"/>
    <w:rsid w:val="0029016E"/>
    <w:rsid w:val="00294A4E"/>
    <w:rsid w:val="002974F5"/>
    <w:rsid w:val="002A3947"/>
    <w:rsid w:val="002D65B2"/>
    <w:rsid w:val="00303614"/>
    <w:rsid w:val="00303C76"/>
    <w:rsid w:val="00312626"/>
    <w:rsid w:val="00332F40"/>
    <w:rsid w:val="0035377E"/>
    <w:rsid w:val="00374A5A"/>
    <w:rsid w:val="003A2C43"/>
    <w:rsid w:val="003A2EFF"/>
    <w:rsid w:val="003C239A"/>
    <w:rsid w:val="003C50FF"/>
    <w:rsid w:val="00423327"/>
    <w:rsid w:val="00431FD2"/>
    <w:rsid w:val="00462FD0"/>
    <w:rsid w:val="00463E24"/>
    <w:rsid w:val="00482EB4"/>
    <w:rsid w:val="004928FC"/>
    <w:rsid w:val="004934E9"/>
    <w:rsid w:val="004C23EF"/>
    <w:rsid w:val="004E4212"/>
    <w:rsid w:val="004E70AD"/>
    <w:rsid w:val="004F7163"/>
    <w:rsid w:val="00505A45"/>
    <w:rsid w:val="00506308"/>
    <w:rsid w:val="005162AA"/>
    <w:rsid w:val="00524EBD"/>
    <w:rsid w:val="00555970"/>
    <w:rsid w:val="00567281"/>
    <w:rsid w:val="00574BE8"/>
    <w:rsid w:val="005A2086"/>
    <w:rsid w:val="005D0379"/>
    <w:rsid w:val="005F38F4"/>
    <w:rsid w:val="006018A5"/>
    <w:rsid w:val="006079FC"/>
    <w:rsid w:val="006175A4"/>
    <w:rsid w:val="00643C8A"/>
    <w:rsid w:val="00656954"/>
    <w:rsid w:val="00665202"/>
    <w:rsid w:val="00665F3C"/>
    <w:rsid w:val="00687747"/>
    <w:rsid w:val="006B30C7"/>
    <w:rsid w:val="00700730"/>
    <w:rsid w:val="00705348"/>
    <w:rsid w:val="00706FBB"/>
    <w:rsid w:val="00707740"/>
    <w:rsid w:val="007277D3"/>
    <w:rsid w:val="007332A8"/>
    <w:rsid w:val="00741614"/>
    <w:rsid w:val="00744AAD"/>
    <w:rsid w:val="00753336"/>
    <w:rsid w:val="00755E06"/>
    <w:rsid w:val="00786A7B"/>
    <w:rsid w:val="007A1630"/>
    <w:rsid w:val="007B086D"/>
    <w:rsid w:val="007D7C74"/>
    <w:rsid w:val="007E62D4"/>
    <w:rsid w:val="007F64A0"/>
    <w:rsid w:val="00805F5F"/>
    <w:rsid w:val="00830479"/>
    <w:rsid w:val="00841243"/>
    <w:rsid w:val="00841C33"/>
    <w:rsid w:val="008478BA"/>
    <w:rsid w:val="008625ED"/>
    <w:rsid w:val="0086434C"/>
    <w:rsid w:val="00866DA1"/>
    <w:rsid w:val="0086748C"/>
    <w:rsid w:val="00871395"/>
    <w:rsid w:val="00893142"/>
    <w:rsid w:val="008A4183"/>
    <w:rsid w:val="008A475E"/>
    <w:rsid w:val="008C0DFF"/>
    <w:rsid w:val="008C6FFC"/>
    <w:rsid w:val="008D784D"/>
    <w:rsid w:val="008E1A78"/>
    <w:rsid w:val="008E7183"/>
    <w:rsid w:val="008F06FE"/>
    <w:rsid w:val="00900EE5"/>
    <w:rsid w:val="00915176"/>
    <w:rsid w:val="009162DF"/>
    <w:rsid w:val="009174A2"/>
    <w:rsid w:val="00922A3D"/>
    <w:rsid w:val="00950B95"/>
    <w:rsid w:val="009553B7"/>
    <w:rsid w:val="00977C6A"/>
    <w:rsid w:val="00986EE1"/>
    <w:rsid w:val="00992D54"/>
    <w:rsid w:val="009A27BF"/>
    <w:rsid w:val="009C2996"/>
    <w:rsid w:val="009D5DF0"/>
    <w:rsid w:val="009E26B8"/>
    <w:rsid w:val="00A22277"/>
    <w:rsid w:val="00A26B6A"/>
    <w:rsid w:val="00A55C2F"/>
    <w:rsid w:val="00A63675"/>
    <w:rsid w:val="00A65D4C"/>
    <w:rsid w:val="00AA28E2"/>
    <w:rsid w:val="00AB1D44"/>
    <w:rsid w:val="00AB284E"/>
    <w:rsid w:val="00AC3CDA"/>
    <w:rsid w:val="00AD22EC"/>
    <w:rsid w:val="00B01459"/>
    <w:rsid w:val="00B20B4A"/>
    <w:rsid w:val="00B2587B"/>
    <w:rsid w:val="00B31153"/>
    <w:rsid w:val="00B41C63"/>
    <w:rsid w:val="00B47A30"/>
    <w:rsid w:val="00B548BF"/>
    <w:rsid w:val="00B55976"/>
    <w:rsid w:val="00B63E23"/>
    <w:rsid w:val="00B67ECB"/>
    <w:rsid w:val="00B844CA"/>
    <w:rsid w:val="00BA66B0"/>
    <w:rsid w:val="00BB71FD"/>
    <w:rsid w:val="00BD125F"/>
    <w:rsid w:val="00BE4A25"/>
    <w:rsid w:val="00BE6B23"/>
    <w:rsid w:val="00BF6C62"/>
    <w:rsid w:val="00C11486"/>
    <w:rsid w:val="00C16B68"/>
    <w:rsid w:val="00C22F89"/>
    <w:rsid w:val="00C2310B"/>
    <w:rsid w:val="00C25B10"/>
    <w:rsid w:val="00C439FC"/>
    <w:rsid w:val="00C76768"/>
    <w:rsid w:val="00C93CA9"/>
    <w:rsid w:val="00CA2D33"/>
    <w:rsid w:val="00CA3529"/>
    <w:rsid w:val="00CB1353"/>
    <w:rsid w:val="00CB1ECD"/>
    <w:rsid w:val="00CD1500"/>
    <w:rsid w:val="00CE5E96"/>
    <w:rsid w:val="00CF044D"/>
    <w:rsid w:val="00D15878"/>
    <w:rsid w:val="00D20859"/>
    <w:rsid w:val="00D74D23"/>
    <w:rsid w:val="00D819A0"/>
    <w:rsid w:val="00D8267F"/>
    <w:rsid w:val="00D83848"/>
    <w:rsid w:val="00D96B8F"/>
    <w:rsid w:val="00D972C7"/>
    <w:rsid w:val="00D97562"/>
    <w:rsid w:val="00DB782E"/>
    <w:rsid w:val="00DC2304"/>
    <w:rsid w:val="00DC7DCD"/>
    <w:rsid w:val="00DD28B4"/>
    <w:rsid w:val="00DF2180"/>
    <w:rsid w:val="00DF5E1B"/>
    <w:rsid w:val="00E1089C"/>
    <w:rsid w:val="00E237C6"/>
    <w:rsid w:val="00E270C6"/>
    <w:rsid w:val="00E30CFD"/>
    <w:rsid w:val="00E57143"/>
    <w:rsid w:val="00E6227F"/>
    <w:rsid w:val="00E744DF"/>
    <w:rsid w:val="00E76935"/>
    <w:rsid w:val="00E77C7A"/>
    <w:rsid w:val="00E8503F"/>
    <w:rsid w:val="00EA7A52"/>
    <w:rsid w:val="00EB167C"/>
    <w:rsid w:val="00EC13E5"/>
    <w:rsid w:val="00EE1801"/>
    <w:rsid w:val="00EF069D"/>
    <w:rsid w:val="00F109B0"/>
    <w:rsid w:val="00F26BCD"/>
    <w:rsid w:val="00F26EBB"/>
    <w:rsid w:val="00F46BEB"/>
    <w:rsid w:val="00F52857"/>
    <w:rsid w:val="00F839E9"/>
    <w:rsid w:val="00F90E1C"/>
    <w:rsid w:val="00FB0350"/>
    <w:rsid w:val="00FB4820"/>
    <w:rsid w:val="00FB6E3E"/>
    <w:rsid w:val="00FB725E"/>
    <w:rsid w:val="00FC5AF3"/>
    <w:rsid w:val="00FF1FEA"/>
    <w:rsid w:val="00FF2F6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9D492BD"/>
  <w15:docId w15:val="{6D6B51C3-00A6-4556-8403-6FFBADA7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963"/>
    <w:pPr>
      <w:spacing w:after="0" w:line="240" w:lineRule="auto"/>
    </w:pPr>
    <w:rPr>
      <w:rFonts w:ascii="Arial" w:eastAsia="Times New Roman" w:hAnsi="Arial" w:cs="Arial"/>
      <w:szCs w:val="24"/>
      <w:lang w:val="en-GB"/>
    </w:rPr>
  </w:style>
  <w:style w:type="paragraph" w:styleId="Heading1">
    <w:name w:val="heading 1"/>
    <w:basedOn w:val="Normal"/>
    <w:next w:val="Normal"/>
    <w:link w:val="Heading1Char"/>
    <w:uiPriority w:val="9"/>
    <w:qFormat/>
    <w:rsid w:val="003C50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1500"/>
    <w:pPr>
      <w:keepNext/>
      <w:spacing w:before="240" w:after="60"/>
      <w:outlineLvl w:val="1"/>
    </w:pPr>
    <w:rPr>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5963"/>
    <w:pPr>
      <w:tabs>
        <w:tab w:val="center" w:pos="4153"/>
        <w:tab w:val="right" w:pos="8306"/>
      </w:tabs>
    </w:pPr>
    <w:rPr>
      <w:sz w:val="16"/>
    </w:rPr>
  </w:style>
  <w:style w:type="character" w:customStyle="1" w:styleId="HeaderChar">
    <w:name w:val="Header Char"/>
    <w:basedOn w:val="DefaultParagraphFont"/>
    <w:link w:val="Header"/>
    <w:rsid w:val="00255963"/>
    <w:rPr>
      <w:rFonts w:ascii="Arial" w:eastAsia="Times New Roman" w:hAnsi="Arial" w:cs="Arial"/>
      <w:sz w:val="16"/>
      <w:szCs w:val="24"/>
      <w:lang w:val="en-GB"/>
    </w:rPr>
  </w:style>
  <w:style w:type="paragraph" w:styleId="Footer">
    <w:name w:val="footer"/>
    <w:basedOn w:val="Normal"/>
    <w:link w:val="FooterChar"/>
    <w:uiPriority w:val="99"/>
    <w:rsid w:val="00255963"/>
    <w:pPr>
      <w:tabs>
        <w:tab w:val="center" w:pos="4153"/>
        <w:tab w:val="right" w:pos="8306"/>
      </w:tabs>
    </w:pPr>
    <w:rPr>
      <w:rFonts w:cs="Times New Roman"/>
      <w:sz w:val="15"/>
      <w:szCs w:val="22"/>
    </w:rPr>
  </w:style>
  <w:style w:type="character" w:customStyle="1" w:styleId="FooterChar">
    <w:name w:val="Footer Char"/>
    <w:basedOn w:val="DefaultParagraphFont"/>
    <w:link w:val="Footer"/>
    <w:uiPriority w:val="99"/>
    <w:rsid w:val="00255963"/>
    <w:rPr>
      <w:rFonts w:ascii="Arial" w:eastAsia="Times New Roman" w:hAnsi="Arial" w:cs="Times New Roman"/>
      <w:sz w:val="15"/>
      <w:lang w:val="en-GB"/>
    </w:rPr>
  </w:style>
  <w:style w:type="character" w:styleId="Hyperlink">
    <w:name w:val="Hyperlink"/>
    <w:basedOn w:val="DefaultParagraphFont"/>
    <w:rsid w:val="00255963"/>
    <w:rPr>
      <w:color w:val="0000FF"/>
      <w:u w:val="single"/>
    </w:rPr>
  </w:style>
  <w:style w:type="paragraph" w:styleId="BalloonText">
    <w:name w:val="Balloon Text"/>
    <w:basedOn w:val="Normal"/>
    <w:link w:val="BalloonTextChar"/>
    <w:uiPriority w:val="99"/>
    <w:semiHidden/>
    <w:unhideWhenUsed/>
    <w:rsid w:val="00255963"/>
    <w:rPr>
      <w:rFonts w:ascii="Tahoma" w:hAnsi="Tahoma" w:cs="Tahoma"/>
      <w:sz w:val="16"/>
      <w:szCs w:val="16"/>
    </w:rPr>
  </w:style>
  <w:style w:type="character" w:customStyle="1" w:styleId="BalloonTextChar">
    <w:name w:val="Balloon Text Char"/>
    <w:basedOn w:val="DefaultParagraphFont"/>
    <w:link w:val="BalloonText"/>
    <w:uiPriority w:val="99"/>
    <w:semiHidden/>
    <w:rsid w:val="00255963"/>
    <w:rPr>
      <w:rFonts w:ascii="Tahoma" w:eastAsia="Times New Roman" w:hAnsi="Tahoma" w:cs="Tahoma"/>
      <w:sz w:val="16"/>
      <w:szCs w:val="16"/>
      <w:lang w:val="en-GB"/>
    </w:rPr>
  </w:style>
  <w:style w:type="character" w:customStyle="1" w:styleId="Heading2Char">
    <w:name w:val="Heading 2 Char"/>
    <w:basedOn w:val="DefaultParagraphFont"/>
    <w:link w:val="Heading2"/>
    <w:rsid w:val="00CD1500"/>
    <w:rPr>
      <w:rFonts w:ascii="Arial" w:eastAsia="Times New Roman" w:hAnsi="Arial" w:cs="Arial"/>
      <w:b/>
      <w:bCs/>
      <w:iCs/>
      <w:sz w:val="24"/>
      <w:szCs w:val="28"/>
      <w:lang w:val="en-GB"/>
    </w:rPr>
  </w:style>
  <w:style w:type="paragraph" w:styleId="BodyText">
    <w:name w:val="Body Text"/>
    <w:basedOn w:val="Normal"/>
    <w:link w:val="BodyTextChar"/>
    <w:rsid w:val="00CD1500"/>
    <w:pPr>
      <w:spacing w:after="120"/>
    </w:pPr>
    <w:rPr>
      <w:sz w:val="24"/>
    </w:rPr>
  </w:style>
  <w:style w:type="character" w:customStyle="1" w:styleId="BodyTextChar">
    <w:name w:val="Body Text Char"/>
    <w:basedOn w:val="DefaultParagraphFont"/>
    <w:link w:val="BodyText"/>
    <w:rsid w:val="00CD1500"/>
    <w:rPr>
      <w:rFonts w:ascii="Arial" w:eastAsia="Times New Roman" w:hAnsi="Arial" w:cs="Arial"/>
      <w:sz w:val="24"/>
      <w:szCs w:val="24"/>
      <w:lang w:val="en-GB"/>
    </w:rPr>
  </w:style>
  <w:style w:type="paragraph" w:customStyle="1" w:styleId="DocumentLabel">
    <w:name w:val="Document Label"/>
    <w:basedOn w:val="Normal"/>
    <w:next w:val="Normal"/>
    <w:rsid w:val="00CD1500"/>
    <w:pPr>
      <w:keepNext/>
      <w:keepLines/>
      <w:spacing w:before="400" w:after="120" w:line="240" w:lineRule="atLeast"/>
      <w:ind w:right="835"/>
    </w:pPr>
    <w:rPr>
      <w:rFonts w:ascii="Arial Black" w:hAnsi="Arial Black" w:cs="Times New Roman"/>
      <w:spacing w:val="-5"/>
      <w:kern w:val="28"/>
      <w:sz w:val="96"/>
      <w:szCs w:val="20"/>
      <w:lang w:val="en-US"/>
    </w:rPr>
  </w:style>
  <w:style w:type="paragraph" w:styleId="MessageHeader">
    <w:name w:val="Message Header"/>
    <w:basedOn w:val="BodyText"/>
    <w:link w:val="MessageHeaderChar"/>
    <w:rsid w:val="00CD1500"/>
    <w:pPr>
      <w:keepLines/>
      <w:spacing w:line="180" w:lineRule="atLeast"/>
      <w:ind w:left="1555" w:right="835" w:hanging="720"/>
    </w:pPr>
    <w:rPr>
      <w:rFonts w:cs="Times New Roman"/>
      <w:spacing w:val="-5"/>
      <w:sz w:val="20"/>
      <w:szCs w:val="20"/>
      <w:lang w:val="en-US"/>
    </w:rPr>
  </w:style>
  <w:style w:type="character" w:customStyle="1" w:styleId="MessageHeaderChar">
    <w:name w:val="Message Header Char"/>
    <w:basedOn w:val="DefaultParagraphFont"/>
    <w:link w:val="MessageHeader"/>
    <w:rsid w:val="00CD1500"/>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CD1500"/>
    <w:pPr>
      <w:spacing w:before="220"/>
    </w:pPr>
  </w:style>
  <w:style w:type="character" w:customStyle="1" w:styleId="MessageHeaderLabel">
    <w:name w:val="Message Header Label"/>
    <w:rsid w:val="00CD1500"/>
    <w:rPr>
      <w:rFonts w:ascii="Arial Black" w:hAnsi="Arial Black"/>
      <w:spacing w:val="-10"/>
      <w:sz w:val="18"/>
    </w:rPr>
  </w:style>
  <w:style w:type="paragraph" w:customStyle="1" w:styleId="MessageHeaderLast">
    <w:name w:val="Message Header Last"/>
    <w:basedOn w:val="MessageHeader"/>
    <w:next w:val="BodyText"/>
    <w:rsid w:val="00CD1500"/>
    <w:pPr>
      <w:pBdr>
        <w:bottom w:val="single" w:sz="6" w:space="15" w:color="auto"/>
      </w:pBdr>
      <w:spacing w:after="320"/>
    </w:pPr>
  </w:style>
  <w:style w:type="table" w:styleId="TableGrid">
    <w:name w:val="Table Grid"/>
    <w:basedOn w:val="TableNormal"/>
    <w:uiPriority w:val="59"/>
    <w:rsid w:val="00FB6E3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50FF"/>
    <w:rPr>
      <w:rFonts w:asciiTheme="majorHAnsi" w:eastAsiaTheme="majorEastAsia" w:hAnsiTheme="majorHAnsi" w:cstheme="majorBidi"/>
      <w:b/>
      <w:bCs/>
      <w:color w:val="365F91" w:themeColor="accent1" w:themeShade="BF"/>
      <w:sz w:val="28"/>
      <w:szCs w:val="28"/>
      <w:lang w:val="en-GB"/>
    </w:rPr>
  </w:style>
  <w:style w:type="paragraph" w:styleId="BodyTextIndent">
    <w:name w:val="Body Text Indent"/>
    <w:basedOn w:val="Normal"/>
    <w:link w:val="BodyTextIndentChar"/>
    <w:uiPriority w:val="99"/>
    <w:semiHidden/>
    <w:unhideWhenUsed/>
    <w:rsid w:val="003C50FF"/>
    <w:pPr>
      <w:spacing w:after="120"/>
      <w:ind w:left="283"/>
    </w:pPr>
  </w:style>
  <w:style w:type="character" w:customStyle="1" w:styleId="BodyTextIndentChar">
    <w:name w:val="Body Text Indent Char"/>
    <w:basedOn w:val="DefaultParagraphFont"/>
    <w:link w:val="BodyTextIndent"/>
    <w:uiPriority w:val="99"/>
    <w:semiHidden/>
    <w:rsid w:val="003C50FF"/>
    <w:rPr>
      <w:rFonts w:ascii="Arial" w:eastAsia="Times New Roman" w:hAnsi="Arial" w:cs="Arial"/>
      <w:szCs w:val="24"/>
      <w:lang w:val="en-GB"/>
    </w:rPr>
  </w:style>
  <w:style w:type="character" w:styleId="Mention">
    <w:name w:val="Mention"/>
    <w:basedOn w:val="DefaultParagraphFont"/>
    <w:uiPriority w:val="99"/>
    <w:semiHidden/>
    <w:unhideWhenUsed/>
    <w:rsid w:val="00E1089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9338">
      <w:bodyDiv w:val="1"/>
      <w:marLeft w:val="0"/>
      <w:marRight w:val="0"/>
      <w:marTop w:val="0"/>
      <w:marBottom w:val="0"/>
      <w:divBdr>
        <w:top w:val="none" w:sz="0" w:space="0" w:color="auto"/>
        <w:left w:val="none" w:sz="0" w:space="0" w:color="auto"/>
        <w:bottom w:val="none" w:sz="0" w:space="0" w:color="auto"/>
        <w:right w:val="none" w:sz="0" w:space="0" w:color="auto"/>
      </w:divBdr>
    </w:div>
    <w:div w:id="924460474">
      <w:bodyDiv w:val="1"/>
      <w:marLeft w:val="0"/>
      <w:marRight w:val="0"/>
      <w:marTop w:val="0"/>
      <w:marBottom w:val="0"/>
      <w:divBdr>
        <w:top w:val="none" w:sz="0" w:space="0" w:color="auto"/>
        <w:left w:val="none" w:sz="0" w:space="0" w:color="auto"/>
        <w:bottom w:val="none" w:sz="0" w:space="0" w:color="auto"/>
        <w:right w:val="none" w:sz="0" w:space="0" w:color="auto"/>
      </w:divBdr>
    </w:div>
    <w:div w:id="13012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a.org.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eryl@mdda.org.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F71CE-24E3-4A4B-A566-6952CA2E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Rufus RABIE</dc:creator>
  <cp:lastModifiedBy>Cheryl LANGBRIDGE</cp:lastModifiedBy>
  <cp:revision>2</cp:revision>
  <cp:lastPrinted>2017-09-20T12:07:00Z</cp:lastPrinted>
  <dcterms:created xsi:type="dcterms:W3CDTF">2018-01-22T12:55:00Z</dcterms:created>
  <dcterms:modified xsi:type="dcterms:W3CDTF">2018-01-22T12:55:00Z</dcterms:modified>
</cp:coreProperties>
</file>